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9B8" w:rsidRDefault="008F29B8">
      <w:pPr>
        <w:pStyle w:val="Sinespaciado"/>
        <w:rPr>
          <w:sz w:val="8"/>
        </w:rPr>
      </w:pPr>
      <w:bookmarkStart w:id="0" w:name="_GoBack"/>
      <w:bookmarkEnd w:id="0"/>
    </w:p>
    <w:sdt>
      <w:sdtPr>
        <w:rPr>
          <w:rFonts w:asciiTheme="minorHAnsi" w:eastAsiaTheme="minorEastAsia" w:hAnsiTheme="minorHAnsi" w:cstheme="minorBidi"/>
          <w:color w:val="auto"/>
          <w:spacing w:val="0"/>
          <w:kern w:val="0"/>
          <w:sz w:val="22"/>
          <w:szCs w:val="22"/>
          <w14:shadow w14:blurRad="0" w14:dist="0" w14:dir="0" w14:sx="0" w14:sy="0" w14:kx="0" w14:ky="0" w14:algn="none">
            <w14:srgbClr w14:val="000000"/>
          </w14:shadow>
          <w14:ligatures w14:val="none"/>
          <w14:cntxtAlts w14:val="0"/>
        </w:rPr>
        <w:alias w:val="Nombre del currículo"/>
        <w:tag w:val="Nombre del currículo"/>
        <w:id w:val="1257551780"/>
        <w:placeholder>
          <w:docPart w:val="9F2064A049AF4469AE602FB49D5CB776"/>
        </w:placeholder>
        <w:docPartList>
          <w:docPartGallery w:val="Quick Parts"/>
          <w:docPartCategory w:val=" Nombre del currículo"/>
        </w:docPartList>
      </w:sdtPr>
      <w:sdtEndPr/>
      <w:sdtContent>
        <w:p w:rsidR="008F29B8" w:rsidRDefault="009C4C6D">
          <w:pPr>
            <w:pStyle w:val="Ttulo"/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sdt>
            <w:sdtPr>
              <w:alias w:val="Autor"/>
              <w:tag w:val=""/>
              <w:id w:val="-1792899604"/>
              <w:placeholder>
                <w:docPart w:val="DB3C18034CFF41E3ADFD4B90B895EA69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2B554C">
                <w:t xml:space="preserve">Cristian </w:t>
              </w:r>
              <w:proofErr w:type="spellStart"/>
              <w:r w:rsidR="002B554C">
                <w:t>Salse</w:t>
              </w:r>
              <w:proofErr w:type="spellEnd"/>
              <w:r w:rsidR="002B554C">
                <w:t xml:space="preserve"> Reyes</w:t>
              </w:r>
            </w:sdtContent>
          </w:sdt>
        </w:p>
        <w:p w:rsidR="008F29B8" w:rsidRDefault="009C4C6D">
          <w:pPr>
            <w:spacing w:after="0" w:line="240" w:lineRule="auto"/>
            <w:jc w:val="center"/>
            <w:rPr>
              <w:color w:val="2F5897" w:themeColor="text2"/>
            </w:rPr>
          </w:pPr>
          <w:sdt>
            <w:sdtPr>
              <w:rPr>
                <w:color w:val="2F5897" w:themeColor="text2"/>
              </w:rPr>
              <w:alias w:val="Dirección de correo electrónico"/>
              <w:tag w:val=""/>
              <w:id w:val="492224369"/>
              <w:placeholder>
                <w:docPart w:val="F653C63FD523459CB7BA97792718F2F8"/>
              </w:placeholder>
              <w:dataBinding w:prefixMappings="xmlns:ns0='http://schemas.microsoft.com/office/2006/coverPageProps' " w:xpath="/ns0:CoverPageProperties[1]/ns0:CompanyEmail[1]" w:storeItemID="{55AF091B-3C7A-41E3-B477-F2FDAA23CFDA}"/>
              <w:text/>
            </w:sdtPr>
            <w:sdtEndPr/>
            <w:sdtContent>
              <w:r w:rsidR="002B554C">
                <w:rPr>
                  <w:color w:val="2F5897" w:themeColor="text2"/>
                </w:rPr>
                <w:t>Cristian.salse.r@gmail.com</w:t>
              </w:r>
            </w:sdtContent>
          </w:sdt>
          <w:r w:rsidR="00B73DBA">
            <w:rPr>
              <w:color w:val="2F5897" w:themeColor="text2"/>
              <w:lang w:val="es-ES"/>
            </w:rPr>
            <w:t xml:space="preserve"> </w:t>
          </w:r>
          <w:r w:rsidR="00B73DBA">
            <w:rPr>
              <w:color w:val="7F7F7F" w:themeColor="text1" w:themeTint="80"/>
            </w:rPr>
            <w:sym w:font="Symbol" w:char="F0B7"/>
          </w:r>
          <w:r w:rsidR="00B73DBA">
            <w:rPr>
              <w:color w:val="2F5897" w:themeColor="text2"/>
              <w:lang w:val="es-ES"/>
            </w:rPr>
            <w:t xml:space="preserve">  </w:t>
          </w:r>
          <w:sdt>
            <w:sdtPr>
              <w:rPr>
                <w:color w:val="2F5897" w:themeColor="text2"/>
              </w:rPr>
              <w:alias w:val="Dirección"/>
              <w:tag w:val=""/>
              <w:id w:val="-1128857918"/>
              <w:placeholder>
                <w:docPart w:val="ADBC4F99FA7A4F188AA0F4D29542AFF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proofErr w:type="spellStart"/>
              <w:r w:rsidR="002B554C">
                <w:rPr>
                  <w:color w:val="2F5897" w:themeColor="text2"/>
                </w:rPr>
                <w:t>Litorina</w:t>
              </w:r>
              <w:proofErr w:type="spellEnd"/>
              <w:r w:rsidR="002B554C">
                <w:rPr>
                  <w:color w:val="2F5897" w:themeColor="text2"/>
                </w:rPr>
                <w:t xml:space="preserve"> 270, </w:t>
              </w:r>
              <w:proofErr w:type="spellStart"/>
              <w:r w:rsidR="000A2C68">
                <w:rPr>
                  <w:color w:val="2F5897" w:themeColor="text2"/>
                </w:rPr>
                <w:t>Reñaca</w:t>
              </w:r>
              <w:proofErr w:type="spellEnd"/>
              <w:r w:rsidR="000A2C68">
                <w:rPr>
                  <w:color w:val="2F5897" w:themeColor="text2"/>
                </w:rPr>
                <w:t xml:space="preserve"> - Viña del Mar</w:t>
              </w:r>
            </w:sdtContent>
          </w:sdt>
          <w:r w:rsidR="00B73DBA">
            <w:rPr>
              <w:color w:val="7F7F7F" w:themeColor="text1" w:themeTint="80"/>
            </w:rPr>
            <w:sym w:font="Symbol" w:char="F0B7"/>
          </w:r>
          <w:r w:rsidR="00B73DBA">
            <w:rPr>
              <w:color w:val="2F5897" w:themeColor="text2"/>
              <w:lang w:val="es-ES"/>
            </w:rPr>
            <w:t xml:space="preserve"> </w:t>
          </w:r>
          <w:sdt>
            <w:sdtPr>
              <w:rPr>
                <w:color w:val="2F5897" w:themeColor="text2"/>
              </w:rPr>
              <w:alias w:val="Teléfono"/>
              <w:tag w:val=""/>
              <w:id w:val="-1095318542"/>
              <w:placeholder>
                <w:docPart w:val="4B933E3950004984B887B40B138EF138"/>
              </w:placeholder>
              <w:dataBinding w:prefixMappings="xmlns:ns0='http://schemas.microsoft.com/office/2006/coverPageProps' " w:xpath="/ns0:CoverPageProperties[1]/ns0:CompanyPhone[1]" w:storeItemID="{55AF091B-3C7A-41E3-B477-F2FDAA23CFDA}"/>
              <w:text/>
            </w:sdtPr>
            <w:sdtEndPr/>
            <w:sdtContent>
              <w:r w:rsidR="002B554C">
                <w:rPr>
                  <w:color w:val="2F5897" w:themeColor="text2"/>
                </w:rPr>
                <w:t>09-66983120</w:t>
              </w:r>
            </w:sdtContent>
          </w:sdt>
        </w:p>
        <w:p w:rsidR="008F29B8" w:rsidRDefault="008F29B8">
          <w:pPr>
            <w:spacing w:after="0" w:line="240" w:lineRule="auto"/>
            <w:jc w:val="center"/>
            <w:rPr>
              <w:color w:val="2F5897" w:themeColor="text2"/>
            </w:rPr>
          </w:pPr>
        </w:p>
        <w:p w:rsidR="008F29B8" w:rsidRDefault="000A2C68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038225" cy="134247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660" cy="1344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8F29B8" w:rsidRPr="002B554C" w:rsidRDefault="002B554C" w:rsidP="002B554C">
      <w:pPr>
        <w:pStyle w:val="Encabezadodeseccin"/>
        <w:jc w:val="center"/>
        <w:rPr>
          <w:sz w:val="36"/>
        </w:rPr>
      </w:pPr>
      <w:r w:rsidRPr="002B554C">
        <w:rPr>
          <w:sz w:val="36"/>
          <w:lang w:val="es-ES"/>
        </w:rPr>
        <w:t>Ingeniero en Construcción</w:t>
      </w:r>
    </w:p>
    <w:p w:rsidR="008F29B8" w:rsidRDefault="008F29B8">
      <w:pPr>
        <w:rPr>
          <w:color w:val="000000"/>
        </w:rPr>
      </w:pPr>
    </w:p>
    <w:p w:rsidR="000A2C68" w:rsidRPr="00CD127A" w:rsidRDefault="000A2C68" w:rsidP="000A2C68">
      <w:pPr>
        <w:pStyle w:val="Encabezadodeseccin"/>
        <w:rPr>
          <w:lang w:val="es-ES"/>
        </w:rPr>
      </w:pPr>
      <w:r>
        <w:rPr>
          <w:lang w:val="es-ES"/>
        </w:rPr>
        <w:t>Información personal.</w:t>
      </w:r>
    </w:p>
    <w:p w:rsidR="000A2C68" w:rsidRDefault="000A2C68" w:rsidP="000A2C68">
      <w:pPr>
        <w:pStyle w:val="Subseccin"/>
        <w:numPr>
          <w:ilvl w:val="0"/>
          <w:numId w:val="8"/>
        </w:numPr>
      </w:pPr>
      <w:r>
        <w:t>Estado civil</w:t>
      </w:r>
      <w:r>
        <w:tab/>
      </w:r>
      <w:r>
        <w:tab/>
      </w:r>
      <w:r>
        <w:tab/>
        <w:t>:</w:t>
      </w:r>
      <w:r>
        <w:tab/>
      </w:r>
      <w:r>
        <w:tab/>
        <w:t>Soltero.</w:t>
      </w:r>
    </w:p>
    <w:p w:rsidR="000A2C68" w:rsidRDefault="000A2C68" w:rsidP="000A2C68">
      <w:pPr>
        <w:pStyle w:val="Subseccin"/>
        <w:numPr>
          <w:ilvl w:val="0"/>
          <w:numId w:val="8"/>
        </w:numPr>
      </w:pPr>
      <w:r>
        <w:t>Nacionalidad</w:t>
      </w:r>
      <w:r>
        <w:tab/>
      </w:r>
      <w:r>
        <w:tab/>
      </w:r>
      <w:r>
        <w:tab/>
        <w:t>:</w:t>
      </w:r>
      <w:r>
        <w:tab/>
      </w:r>
      <w:r>
        <w:tab/>
        <w:t>Chileno.</w:t>
      </w:r>
    </w:p>
    <w:p w:rsidR="000A2C68" w:rsidRDefault="000A2C68" w:rsidP="000A2C68">
      <w:pPr>
        <w:pStyle w:val="Subseccin"/>
        <w:numPr>
          <w:ilvl w:val="0"/>
          <w:numId w:val="8"/>
        </w:numPr>
      </w:pPr>
      <w:r>
        <w:t>Edad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34 años.</w:t>
      </w:r>
    </w:p>
    <w:p w:rsidR="000A2C68" w:rsidRDefault="000A2C68" w:rsidP="000A2C68">
      <w:pPr>
        <w:pStyle w:val="Subseccin"/>
        <w:numPr>
          <w:ilvl w:val="0"/>
          <w:numId w:val="8"/>
        </w:numPr>
      </w:pPr>
      <w:r>
        <w:t>Lugar de nacimiento</w:t>
      </w:r>
      <w:r>
        <w:tab/>
        <w:t>:</w:t>
      </w:r>
      <w:r>
        <w:tab/>
      </w:r>
      <w:r>
        <w:tab/>
        <w:t>Santiago, 11 de Mayo de 1979.</w:t>
      </w:r>
    </w:p>
    <w:p w:rsidR="000928A0" w:rsidRDefault="000928A0" w:rsidP="000A2C68">
      <w:pPr>
        <w:pStyle w:val="Subseccin"/>
        <w:numPr>
          <w:ilvl w:val="0"/>
          <w:numId w:val="8"/>
        </w:numPr>
      </w:pPr>
      <w:r>
        <w:t>Rut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>13.904.860-1</w:t>
      </w:r>
    </w:p>
    <w:p w:rsidR="000A2C68" w:rsidRDefault="000A2C68">
      <w:pPr>
        <w:rPr>
          <w:color w:val="000000"/>
        </w:rPr>
      </w:pPr>
    </w:p>
    <w:p w:rsidR="00CD127A" w:rsidRPr="00CD127A" w:rsidRDefault="00B73DBA" w:rsidP="00CD127A">
      <w:pPr>
        <w:pStyle w:val="Encabezadodeseccin"/>
        <w:rPr>
          <w:lang w:val="es-ES"/>
        </w:rPr>
      </w:pPr>
      <w:r>
        <w:rPr>
          <w:lang w:val="es-ES"/>
        </w:rPr>
        <w:t>Educación</w:t>
      </w:r>
      <w:r w:rsidR="002B554C">
        <w:rPr>
          <w:lang w:val="es-ES"/>
        </w:rPr>
        <w:t xml:space="preserve"> Secundaria</w:t>
      </w:r>
    </w:p>
    <w:p w:rsidR="008F29B8" w:rsidRDefault="002B554C">
      <w:pPr>
        <w:pStyle w:val="Subseccin"/>
      </w:pPr>
      <w:proofErr w:type="spellStart"/>
      <w:r>
        <w:t>Chilean</w:t>
      </w:r>
      <w:proofErr w:type="spellEnd"/>
      <w:r>
        <w:t xml:space="preserve"> </w:t>
      </w:r>
      <w:proofErr w:type="spellStart"/>
      <w:r>
        <w:t>Eagles</w:t>
      </w:r>
      <w:proofErr w:type="spellEnd"/>
      <w:r>
        <w:t xml:space="preserve"> </w:t>
      </w:r>
      <w:proofErr w:type="spellStart"/>
      <w:r>
        <w:t>College</w:t>
      </w:r>
      <w:proofErr w:type="spellEnd"/>
    </w:p>
    <w:p w:rsidR="008F29B8" w:rsidRDefault="002B554C">
      <w:pPr>
        <w:spacing w:after="0"/>
        <w:rPr>
          <w:rStyle w:val="nfasisintenso"/>
        </w:rPr>
      </w:pPr>
      <w:r>
        <w:rPr>
          <w:b/>
          <w:bCs/>
          <w:i/>
          <w:iCs/>
          <w:color w:val="6076B4" w:themeColor="accent1"/>
        </w:rPr>
        <w:t>1993 - 1996</w:t>
      </w:r>
      <w:r w:rsidR="00B73DBA">
        <w:rPr>
          <w:lang w:val="es-ES"/>
        </w:rPr>
        <w:t xml:space="preserve">  </w:t>
      </w:r>
    </w:p>
    <w:p w:rsidR="008F29B8" w:rsidRDefault="008F29B8" w:rsidP="002B554C"/>
    <w:p w:rsidR="002B554C" w:rsidRDefault="002B554C" w:rsidP="002B554C">
      <w:pPr>
        <w:pStyle w:val="Encabezadodeseccin"/>
      </w:pPr>
      <w:r>
        <w:rPr>
          <w:lang w:val="es-ES"/>
        </w:rPr>
        <w:t>Educación Universitaria</w:t>
      </w:r>
    </w:p>
    <w:p w:rsidR="002B554C" w:rsidRDefault="002B554C" w:rsidP="002B554C">
      <w:pPr>
        <w:pStyle w:val="Subseccin"/>
      </w:pPr>
      <w:r>
        <w:t>Arquitectura</w:t>
      </w:r>
    </w:p>
    <w:p w:rsidR="002B554C" w:rsidRDefault="002B554C" w:rsidP="002B554C">
      <w:pPr>
        <w:pStyle w:val="Subseccin"/>
      </w:pPr>
      <w:r>
        <w:t>Pontificia Universidad Católica de Valparaíso</w:t>
      </w:r>
    </w:p>
    <w:p w:rsidR="002B554C" w:rsidRDefault="002B554C" w:rsidP="002B554C">
      <w:pPr>
        <w:rPr>
          <w:lang w:val="es-ES"/>
        </w:rPr>
      </w:pPr>
      <w:r>
        <w:rPr>
          <w:b/>
          <w:bCs/>
          <w:i/>
          <w:iCs/>
          <w:color w:val="6076B4" w:themeColor="accent1"/>
        </w:rPr>
        <w:t>2003 - 2004</w:t>
      </w:r>
      <w:r>
        <w:rPr>
          <w:lang w:val="es-ES"/>
        </w:rPr>
        <w:t xml:space="preserve"> </w:t>
      </w:r>
    </w:p>
    <w:p w:rsidR="002B554C" w:rsidRDefault="002B554C" w:rsidP="002B554C">
      <w:pPr>
        <w:pStyle w:val="Subseccin"/>
      </w:pPr>
      <w:r>
        <w:t>Ingeniería en Construcción</w:t>
      </w:r>
    </w:p>
    <w:p w:rsidR="002B554C" w:rsidRDefault="002B554C" w:rsidP="002B554C">
      <w:pPr>
        <w:pStyle w:val="Subseccin"/>
      </w:pPr>
      <w:r>
        <w:t>Pontificia Universidad Católica de Valparaíso</w:t>
      </w:r>
    </w:p>
    <w:p w:rsidR="005D40C4" w:rsidRDefault="005D40C4" w:rsidP="002B554C">
      <w:pPr>
        <w:pStyle w:val="Subseccin"/>
      </w:pPr>
      <w:r>
        <w:t>En proceso de titulación</w:t>
      </w:r>
    </w:p>
    <w:p w:rsidR="002B554C" w:rsidRDefault="002B554C" w:rsidP="002B554C">
      <w:pPr>
        <w:rPr>
          <w:lang w:val="es-ES"/>
        </w:rPr>
      </w:pPr>
      <w:r>
        <w:rPr>
          <w:b/>
          <w:bCs/>
          <w:i/>
          <w:iCs/>
          <w:color w:val="6076B4" w:themeColor="accent1"/>
        </w:rPr>
        <w:t>2005 - 2011</w:t>
      </w:r>
    </w:p>
    <w:p w:rsidR="002B554C" w:rsidRDefault="002B554C" w:rsidP="002B554C"/>
    <w:p w:rsidR="00CD127A" w:rsidRPr="00CD127A" w:rsidRDefault="00B73DBA" w:rsidP="00CD127A">
      <w:pPr>
        <w:pStyle w:val="Encabezadodeseccin"/>
        <w:rPr>
          <w:lang w:val="es-ES"/>
        </w:rPr>
      </w:pPr>
      <w:r>
        <w:rPr>
          <w:lang w:val="es-ES"/>
        </w:rPr>
        <w:lastRenderedPageBreak/>
        <w:t>Experiencia</w:t>
      </w:r>
    </w:p>
    <w:p w:rsidR="008F29B8" w:rsidRDefault="005D40C4">
      <w:pPr>
        <w:pStyle w:val="Subseccin"/>
        <w:rPr>
          <w:vanish/>
          <w:specVanish/>
        </w:rPr>
      </w:pPr>
      <w:r>
        <w:t>I Municipalidad de Estación Central</w:t>
      </w:r>
    </w:p>
    <w:p w:rsidR="008F29B8" w:rsidRDefault="005D40C4">
      <w:pPr>
        <w:pStyle w:val="Sinespaciad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  <w:lang w:val="es-ES"/>
        </w:rPr>
        <w:t xml:space="preserve"> </w:t>
      </w:r>
      <w:r w:rsidR="00B73DBA">
        <w:rPr>
          <w:color w:val="404040" w:themeColor="text1" w:themeTint="BF"/>
          <w:sz w:val="24"/>
          <w:szCs w:val="24"/>
          <w:lang w:val="es-ES"/>
        </w:rPr>
        <w:t xml:space="preserve"> </w:t>
      </w:r>
    </w:p>
    <w:p w:rsidR="008F29B8" w:rsidRDefault="005D40C4">
      <w:pPr>
        <w:pStyle w:val="Fechadesubseccin"/>
      </w:pPr>
      <w:r>
        <w:rPr>
          <w:rStyle w:val="nfasisintenso"/>
          <w:b w:val="0"/>
          <w:i w:val="0"/>
        </w:rPr>
        <w:t>Dirección de Obras</w:t>
      </w:r>
      <w:r w:rsidR="00B73DBA">
        <w:rPr>
          <w:rStyle w:val="nfasisintenso"/>
          <w:b w:val="0"/>
          <w:i w:val="0"/>
          <w:lang w:val="es-ES"/>
        </w:rPr>
        <w:t xml:space="preserve"> </w:t>
      </w:r>
      <w:r>
        <w:rPr>
          <w:b/>
          <w:bCs/>
          <w:i/>
          <w:iCs/>
        </w:rPr>
        <w:t>2010</w:t>
      </w:r>
      <w:r w:rsidR="00B73DBA">
        <w:rPr>
          <w:lang w:val="es-ES"/>
        </w:rPr>
        <w:t xml:space="preserve"> – </w:t>
      </w:r>
      <w:r>
        <w:t>2011</w:t>
      </w:r>
    </w:p>
    <w:p w:rsidR="007301E8" w:rsidRDefault="007301E8">
      <w:pPr>
        <w:pStyle w:val="Fechadesubseccin"/>
        <w:rPr>
          <w:b/>
          <w:bCs/>
          <w:i/>
          <w:iCs/>
        </w:rPr>
      </w:pPr>
      <w:r w:rsidRPr="007301E8">
        <w:rPr>
          <w:b/>
          <w:bCs/>
          <w:i/>
          <w:iCs/>
        </w:rPr>
        <w:t>Remodelación de colegios y liceos públicos.</w:t>
      </w:r>
    </w:p>
    <w:p w:rsidR="007301E8" w:rsidRPr="007301E8" w:rsidRDefault="007301E8">
      <w:pPr>
        <w:pStyle w:val="Fechadesubseccin"/>
        <w:rPr>
          <w:b/>
          <w:bCs/>
          <w:i/>
          <w:iCs/>
        </w:rPr>
      </w:pPr>
    </w:p>
    <w:p w:rsidR="00CD127A" w:rsidRDefault="00CD127A">
      <w:pPr>
        <w:pStyle w:val="Fechadesubseccin"/>
        <w:rPr>
          <w:rStyle w:val="nfasis"/>
          <w:i w:val="0"/>
          <w:color w:val="6076B4" w:themeColor="accent1"/>
        </w:rPr>
      </w:pPr>
      <w:r>
        <w:t>Oficina Técnica.</w:t>
      </w:r>
    </w:p>
    <w:p w:rsidR="008F29B8" w:rsidRDefault="005D40C4">
      <w:r>
        <w:t>Evaluación de proyectos municipales para la remodelación de colegios y liceos de la comuna.</w:t>
      </w:r>
    </w:p>
    <w:p w:rsidR="005D40C4" w:rsidRDefault="005D40C4" w:rsidP="005D40C4">
      <w:pPr>
        <w:pStyle w:val="Prrafodelista"/>
        <w:numPr>
          <w:ilvl w:val="0"/>
          <w:numId w:val="6"/>
        </w:numPr>
      </w:pPr>
      <w:r>
        <w:t>Cubicaciones.</w:t>
      </w:r>
    </w:p>
    <w:p w:rsidR="005D40C4" w:rsidRDefault="005D40C4" w:rsidP="005D40C4">
      <w:pPr>
        <w:pStyle w:val="Prrafodelista"/>
        <w:numPr>
          <w:ilvl w:val="0"/>
          <w:numId w:val="6"/>
        </w:numPr>
      </w:pPr>
      <w:r>
        <w:t>Cotizaciones.</w:t>
      </w:r>
    </w:p>
    <w:p w:rsidR="005D40C4" w:rsidRDefault="005D40C4" w:rsidP="005D40C4">
      <w:pPr>
        <w:pStyle w:val="Prrafodelista"/>
        <w:numPr>
          <w:ilvl w:val="0"/>
          <w:numId w:val="6"/>
        </w:numPr>
      </w:pPr>
      <w:r>
        <w:t>Cuadros Comparativos.</w:t>
      </w:r>
    </w:p>
    <w:p w:rsidR="005D40C4" w:rsidRDefault="005D40C4" w:rsidP="005D40C4">
      <w:pPr>
        <w:pStyle w:val="Prrafodelista"/>
        <w:numPr>
          <w:ilvl w:val="0"/>
          <w:numId w:val="6"/>
        </w:numPr>
      </w:pPr>
      <w:r>
        <w:t>Contratos.</w:t>
      </w:r>
    </w:p>
    <w:p w:rsidR="005D40C4" w:rsidRDefault="005D40C4" w:rsidP="005D40C4">
      <w:pPr>
        <w:pStyle w:val="Prrafodelista"/>
        <w:numPr>
          <w:ilvl w:val="0"/>
          <w:numId w:val="6"/>
        </w:numPr>
      </w:pPr>
      <w:r>
        <w:t>Inspección en terreno de avances de obra.</w:t>
      </w:r>
    </w:p>
    <w:p w:rsidR="005D40C4" w:rsidRDefault="005D40C4" w:rsidP="005D40C4">
      <w:pPr>
        <w:pStyle w:val="Subseccin"/>
        <w:rPr>
          <w:vanish/>
          <w:specVanish/>
        </w:rPr>
      </w:pPr>
      <w:r>
        <w:t xml:space="preserve">Constructora </w:t>
      </w:r>
      <w:proofErr w:type="spellStart"/>
      <w:r>
        <w:t>Altius</w:t>
      </w:r>
      <w:proofErr w:type="spellEnd"/>
      <w:r>
        <w:t xml:space="preserve"> S.A.</w:t>
      </w:r>
    </w:p>
    <w:p w:rsidR="005D40C4" w:rsidRDefault="005D40C4" w:rsidP="005D40C4">
      <w:pPr>
        <w:pStyle w:val="Sinespaciad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  <w:lang w:val="es-ES"/>
        </w:rPr>
        <w:t xml:space="preserve">  </w:t>
      </w:r>
    </w:p>
    <w:p w:rsidR="005D40C4" w:rsidRDefault="005D40C4" w:rsidP="005D40C4">
      <w:pPr>
        <w:pStyle w:val="Fechadesubseccin"/>
      </w:pPr>
      <w:r>
        <w:rPr>
          <w:rStyle w:val="nfasisintenso"/>
          <w:b w:val="0"/>
          <w:i w:val="0"/>
        </w:rPr>
        <w:t xml:space="preserve">Edificio de Oficinas Pamplona </w:t>
      </w:r>
      <w:r>
        <w:rPr>
          <w:b/>
          <w:bCs/>
          <w:i/>
          <w:iCs/>
        </w:rPr>
        <w:t>2011</w:t>
      </w:r>
      <w:r>
        <w:rPr>
          <w:lang w:val="es-ES"/>
        </w:rPr>
        <w:t xml:space="preserve"> – </w:t>
      </w:r>
      <w:r>
        <w:t>2012</w:t>
      </w:r>
    </w:p>
    <w:p w:rsidR="008367A1" w:rsidRPr="008367A1" w:rsidRDefault="008367A1" w:rsidP="008367A1">
      <w:pPr>
        <w:pStyle w:val="Fechadesubseccin"/>
        <w:rPr>
          <w:b/>
          <w:bCs/>
          <w:i/>
          <w:iCs/>
        </w:rPr>
      </w:pPr>
      <w:r w:rsidRPr="008367A1">
        <w:rPr>
          <w:b/>
          <w:bCs/>
          <w:i/>
          <w:iCs/>
        </w:rPr>
        <w:t xml:space="preserve">Proyecto </w:t>
      </w:r>
      <w:r>
        <w:rPr>
          <w:b/>
          <w:bCs/>
          <w:i/>
          <w:iCs/>
        </w:rPr>
        <w:t>obra gruesa</w:t>
      </w:r>
      <w:r w:rsidRPr="008367A1">
        <w:rPr>
          <w:b/>
          <w:bCs/>
          <w:i/>
          <w:iCs/>
        </w:rPr>
        <w:t xml:space="preserve"> para edificio de oficinas (hormigón visto),</w:t>
      </w:r>
      <w:r>
        <w:rPr>
          <w:b/>
          <w:bCs/>
          <w:i/>
          <w:iCs/>
        </w:rPr>
        <w:t xml:space="preserve"> ubicado en 12 Norte 785, Viña del Mar. </w:t>
      </w:r>
      <w:r w:rsidRPr="008367A1">
        <w:rPr>
          <w:b/>
          <w:bCs/>
          <w:i/>
          <w:iCs/>
        </w:rPr>
        <w:t xml:space="preserve"> 14 pisos y dos subterráneos. </w:t>
      </w:r>
    </w:p>
    <w:p w:rsidR="000928A0" w:rsidRDefault="000928A0" w:rsidP="005D40C4">
      <w:pPr>
        <w:pStyle w:val="Fechadesubseccin"/>
      </w:pPr>
    </w:p>
    <w:p w:rsidR="00CD127A" w:rsidRDefault="00CD127A" w:rsidP="005D40C4">
      <w:pPr>
        <w:pStyle w:val="Fechadesubseccin"/>
        <w:rPr>
          <w:rStyle w:val="nfasis"/>
          <w:i w:val="0"/>
          <w:color w:val="6076B4" w:themeColor="accent1"/>
        </w:rPr>
      </w:pPr>
      <w:r>
        <w:t>Oficina Técnica.</w:t>
      </w:r>
    </w:p>
    <w:p w:rsidR="005D40C4" w:rsidRDefault="00CD127A" w:rsidP="005D40C4">
      <w:r>
        <w:t>Control General de Subcontratos. Estudio de las diversas especialidades involucradas en el proyecto así como también el control general de subcontratos.</w:t>
      </w:r>
    </w:p>
    <w:p w:rsidR="005D40C4" w:rsidRDefault="00CD127A" w:rsidP="005D40C4">
      <w:pPr>
        <w:pStyle w:val="Prrafodelista"/>
        <w:numPr>
          <w:ilvl w:val="0"/>
          <w:numId w:val="6"/>
        </w:numPr>
      </w:pPr>
      <w:r>
        <w:t>Control de planos y documentos.</w:t>
      </w:r>
    </w:p>
    <w:p w:rsidR="002E629E" w:rsidRDefault="002E629E" w:rsidP="002E629E">
      <w:pPr>
        <w:pStyle w:val="Prrafodelista"/>
        <w:numPr>
          <w:ilvl w:val="1"/>
          <w:numId w:val="6"/>
        </w:numPr>
      </w:pPr>
      <w:r>
        <w:t>Recopilación, actualización y control de los antecedentes (planos y EETT), de las diversas especialidades involucradas en el proyecto.</w:t>
      </w:r>
    </w:p>
    <w:p w:rsidR="002E629E" w:rsidRDefault="002E629E" w:rsidP="002E629E">
      <w:pPr>
        <w:pStyle w:val="Prrafodelista"/>
        <w:numPr>
          <w:ilvl w:val="1"/>
          <w:numId w:val="6"/>
        </w:numPr>
      </w:pPr>
      <w:r>
        <w:t>Control de requerimientos de información, documentos y fichas. Comunicación directa con profesionales para la pronta y oportuna información en terreno de todos las modificaciones generadas durante en el proyecto.</w:t>
      </w:r>
    </w:p>
    <w:p w:rsidR="002E629E" w:rsidRDefault="002E629E" w:rsidP="002E629E">
      <w:pPr>
        <w:pStyle w:val="Prrafodelista"/>
        <w:numPr>
          <w:ilvl w:val="0"/>
          <w:numId w:val="6"/>
        </w:numPr>
      </w:pPr>
      <w:r>
        <w:t>Cubicaciones.</w:t>
      </w:r>
    </w:p>
    <w:p w:rsidR="002E629E" w:rsidRDefault="002E629E" w:rsidP="002E629E">
      <w:pPr>
        <w:pStyle w:val="Prrafodelista"/>
        <w:numPr>
          <w:ilvl w:val="0"/>
          <w:numId w:val="6"/>
        </w:numPr>
      </w:pPr>
      <w:r>
        <w:t>Cotizaciones.</w:t>
      </w:r>
    </w:p>
    <w:p w:rsidR="002E629E" w:rsidRDefault="002E629E" w:rsidP="002E629E">
      <w:pPr>
        <w:pStyle w:val="Prrafodelista"/>
        <w:numPr>
          <w:ilvl w:val="0"/>
          <w:numId w:val="6"/>
        </w:numPr>
      </w:pPr>
      <w:r>
        <w:t>Cuadros comparativos.</w:t>
      </w:r>
    </w:p>
    <w:p w:rsidR="002E629E" w:rsidRDefault="002E629E" w:rsidP="002E629E">
      <w:pPr>
        <w:pStyle w:val="Prrafodelista"/>
        <w:numPr>
          <w:ilvl w:val="0"/>
          <w:numId w:val="6"/>
        </w:numPr>
      </w:pPr>
      <w:r>
        <w:t>Compra de materiales.</w:t>
      </w:r>
    </w:p>
    <w:p w:rsidR="002E629E" w:rsidRDefault="002E629E" w:rsidP="002E629E">
      <w:pPr>
        <w:pStyle w:val="Prrafodelista"/>
        <w:numPr>
          <w:ilvl w:val="0"/>
          <w:numId w:val="6"/>
        </w:numPr>
      </w:pPr>
      <w:r>
        <w:t>Contratos.</w:t>
      </w:r>
    </w:p>
    <w:p w:rsidR="002E629E" w:rsidRDefault="002E629E" w:rsidP="002E629E">
      <w:pPr>
        <w:pStyle w:val="Prrafodelista"/>
        <w:numPr>
          <w:ilvl w:val="0"/>
          <w:numId w:val="6"/>
        </w:numPr>
      </w:pPr>
      <w:r>
        <w:t>Garantías.</w:t>
      </w:r>
    </w:p>
    <w:p w:rsidR="002E629E" w:rsidRDefault="002E629E" w:rsidP="002E629E">
      <w:pPr>
        <w:pStyle w:val="Prrafodelista"/>
        <w:numPr>
          <w:ilvl w:val="0"/>
          <w:numId w:val="6"/>
        </w:numPr>
      </w:pPr>
      <w:r>
        <w:t>Gestión de permisos y certificados.</w:t>
      </w:r>
    </w:p>
    <w:p w:rsidR="005D40C4" w:rsidRDefault="002E629E" w:rsidP="005D40C4">
      <w:pPr>
        <w:pStyle w:val="Prrafodelista"/>
        <w:numPr>
          <w:ilvl w:val="0"/>
          <w:numId w:val="6"/>
        </w:numPr>
      </w:pPr>
      <w:r>
        <w:t>Control de subcontratos.</w:t>
      </w:r>
    </w:p>
    <w:p w:rsidR="002E629E" w:rsidRDefault="002E629E" w:rsidP="002E629E">
      <w:pPr>
        <w:pStyle w:val="Prrafodelista"/>
        <w:numPr>
          <w:ilvl w:val="1"/>
          <w:numId w:val="6"/>
        </w:numPr>
      </w:pPr>
      <w:r>
        <w:t>Control de avances en obra.</w:t>
      </w:r>
    </w:p>
    <w:p w:rsidR="002E629E" w:rsidRDefault="002E629E" w:rsidP="002E629E">
      <w:pPr>
        <w:pStyle w:val="Prrafodelista"/>
        <w:numPr>
          <w:ilvl w:val="1"/>
          <w:numId w:val="6"/>
        </w:numPr>
      </w:pPr>
      <w:r>
        <w:t>Estados de pago.</w:t>
      </w:r>
    </w:p>
    <w:p w:rsidR="002E629E" w:rsidRDefault="002E629E" w:rsidP="002E629E">
      <w:pPr>
        <w:pStyle w:val="Prrafodelista"/>
        <w:numPr>
          <w:ilvl w:val="1"/>
          <w:numId w:val="6"/>
        </w:numPr>
      </w:pPr>
      <w:r>
        <w:t>Control de adicionales y disminuciones.</w:t>
      </w:r>
    </w:p>
    <w:p w:rsidR="002E629E" w:rsidRDefault="002E629E" w:rsidP="002E629E">
      <w:pPr>
        <w:pStyle w:val="Prrafodelista"/>
        <w:numPr>
          <w:ilvl w:val="1"/>
          <w:numId w:val="6"/>
        </w:numPr>
      </w:pPr>
      <w:r>
        <w:t>Recopilación y control de certificados.</w:t>
      </w:r>
    </w:p>
    <w:p w:rsidR="007301E8" w:rsidRDefault="007301E8" w:rsidP="005D40C4"/>
    <w:p w:rsidR="007301E8" w:rsidRDefault="007301E8" w:rsidP="005D40C4"/>
    <w:p w:rsidR="004D705C" w:rsidRDefault="004D705C" w:rsidP="004D705C">
      <w:pPr>
        <w:pStyle w:val="Subseccin"/>
        <w:rPr>
          <w:vanish/>
          <w:specVanish/>
        </w:rPr>
      </w:pPr>
      <w:r>
        <w:lastRenderedPageBreak/>
        <w:t xml:space="preserve">Constructora </w:t>
      </w:r>
      <w:proofErr w:type="spellStart"/>
      <w:r>
        <w:t>Altius</w:t>
      </w:r>
      <w:proofErr w:type="spellEnd"/>
      <w:r>
        <w:t xml:space="preserve"> S.A.</w:t>
      </w:r>
    </w:p>
    <w:p w:rsidR="004D705C" w:rsidRDefault="004D705C" w:rsidP="004D705C">
      <w:pPr>
        <w:pStyle w:val="Sinespaciad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  <w:lang w:val="es-ES"/>
        </w:rPr>
        <w:t xml:space="preserve">  </w:t>
      </w:r>
    </w:p>
    <w:p w:rsidR="004D705C" w:rsidRDefault="004D705C" w:rsidP="004D705C">
      <w:pPr>
        <w:pStyle w:val="Fechadesubseccin"/>
      </w:pPr>
      <w:r>
        <w:rPr>
          <w:rStyle w:val="nfasisintenso"/>
          <w:b w:val="0"/>
          <w:i w:val="0"/>
        </w:rPr>
        <w:t xml:space="preserve">Habilitación de Oficinas Pamplona </w:t>
      </w:r>
      <w:r>
        <w:rPr>
          <w:b/>
          <w:bCs/>
          <w:i/>
          <w:iCs/>
        </w:rPr>
        <w:t>2012</w:t>
      </w:r>
      <w:r>
        <w:rPr>
          <w:lang w:val="es-ES"/>
        </w:rPr>
        <w:t xml:space="preserve"> – </w:t>
      </w:r>
      <w:r>
        <w:t>2013</w:t>
      </w:r>
    </w:p>
    <w:p w:rsidR="000928A0" w:rsidRPr="008367A1" w:rsidRDefault="000928A0" w:rsidP="004D705C">
      <w:pPr>
        <w:pStyle w:val="Fechadesubseccin"/>
        <w:rPr>
          <w:b/>
          <w:bCs/>
          <w:i/>
          <w:iCs/>
        </w:rPr>
      </w:pPr>
      <w:r w:rsidRPr="008367A1">
        <w:rPr>
          <w:b/>
          <w:bCs/>
          <w:i/>
          <w:iCs/>
        </w:rPr>
        <w:t>Proyecto habilitación para edificio de oficinas (hormigón visto),</w:t>
      </w:r>
      <w:r w:rsidR="008367A1">
        <w:rPr>
          <w:b/>
          <w:bCs/>
          <w:i/>
          <w:iCs/>
        </w:rPr>
        <w:t xml:space="preserve"> ubicado en 12 Norte 785, Viña del Mar. </w:t>
      </w:r>
      <w:r w:rsidRPr="008367A1">
        <w:rPr>
          <w:b/>
          <w:bCs/>
          <w:i/>
          <w:iCs/>
        </w:rPr>
        <w:t xml:space="preserve"> 14 pisos y dos subterráneos. </w:t>
      </w:r>
    </w:p>
    <w:p w:rsidR="000928A0" w:rsidRDefault="000928A0" w:rsidP="004D705C">
      <w:pPr>
        <w:pStyle w:val="Fechadesubseccin"/>
      </w:pPr>
    </w:p>
    <w:p w:rsidR="004D705C" w:rsidRDefault="004D705C" w:rsidP="004D705C">
      <w:pPr>
        <w:pStyle w:val="Fechadesubseccin"/>
        <w:rPr>
          <w:rStyle w:val="nfasis"/>
          <w:i w:val="0"/>
          <w:color w:val="6076B4" w:themeColor="accent1"/>
        </w:rPr>
      </w:pPr>
      <w:r>
        <w:t>Profesional de terreno.</w:t>
      </w:r>
    </w:p>
    <w:p w:rsidR="004D705C" w:rsidRDefault="004D705C" w:rsidP="004D705C">
      <w:r>
        <w:t>Profesional a cargo de</w:t>
      </w:r>
      <w:r w:rsidR="007301E8">
        <w:t xml:space="preserve"> la ejecución de</w:t>
      </w:r>
      <w:r>
        <w:t xml:space="preserve"> obras exteriores y de mitigación del proyecto.</w:t>
      </w:r>
    </w:p>
    <w:p w:rsidR="004D705C" w:rsidRDefault="004D705C" w:rsidP="004D705C">
      <w:pPr>
        <w:pStyle w:val="Prrafodelista"/>
        <w:numPr>
          <w:ilvl w:val="0"/>
          <w:numId w:val="7"/>
        </w:numPr>
      </w:pPr>
      <w:r>
        <w:t>Jardines.</w:t>
      </w:r>
    </w:p>
    <w:p w:rsidR="004D705C" w:rsidRDefault="004D705C" w:rsidP="004D705C">
      <w:pPr>
        <w:pStyle w:val="Prrafodelista"/>
        <w:numPr>
          <w:ilvl w:val="0"/>
          <w:numId w:val="7"/>
        </w:numPr>
      </w:pPr>
      <w:r>
        <w:t>Sistemas de riego</w:t>
      </w:r>
      <w:r w:rsidR="007301E8">
        <w:t xml:space="preserve"> automatizado</w:t>
      </w:r>
      <w:r>
        <w:t>.</w:t>
      </w:r>
    </w:p>
    <w:p w:rsidR="004D705C" w:rsidRDefault="004D705C" w:rsidP="004D705C">
      <w:pPr>
        <w:pStyle w:val="Prrafodelista"/>
        <w:numPr>
          <w:ilvl w:val="0"/>
          <w:numId w:val="7"/>
        </w:numPr>
      </w:pPr>
      <w:r>
        <w:t>Pavimentos.</w:t>
      </w:r>
    </w:p>
    <w:p w:rsidR="004D705C" w:rsidRDefault="004D705C" w:rsidP="004D705C">
      <w:pPr>
        <w:pStyle w:val="Prrafodelista"/>
        <w:numPr>
          <w:ilvl w:val="0"/>
          <w:numId w:val="7"/>
        </w:numPr>
      </w:pPr>
      <w:r>
        <w:t>Instalaciones de seguridad e iluminación.</w:t>
      </w:r>
    </w:p>
    <w:p w:rsidR="007301E8" w:rsidRDefault="007301E8" w:rsidP="004D705C">
      <w:pPr>
        <w:pStyle w:val="Prrafodelista"/>
        <w:numPr>
          <w:ilvl w:val="0"/>
          <w:numId w:val="7"/>
        </w:numPr>
      </w:pPr>
      <w:r>
        <w:t>Proyecto EISTU.</w:t>
      </w:r>
    </w:p>
    <w:p w:rsidR="004D705C" w:rsidRDefault="004D705C" w:rsidP="004D705C">
      <w:pPr>
        <w:pStyle w:val="Subseccin"/>
        <w:rPr>
          <w:vanish/>
          <w:specVanish/>
        </w:rPr>
      </w:pPr>
      <w:r>
        <w:t xml:space="preserve">Constructora </w:t>
      </w:r>
      <w:proofErr w:type="spellStart"/>
      <w:r>
        <w:t>Altius</w:t>
      </w:r>
      <w:proofErr w:type="spellEnd"/>
      <w:r>
        <w:t xml:space="preserve"> S.A.</w:t>
      </w:r>
    </w:p>
    <w:p w:rsidR="004D705C" w:rsidRDefault="004D705C" w:rsidP="004D705C">
      <w:pPr>
        <w:pStyle w:val="Sinespaciado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  <w:lang w:val="es-ES"/>
        </w:rPr>
        <w:t xml:space="preserve">  </w:t>
      </w:r>
    </w:p>
    <w:p w:rsidR="004D705C" w:rsidRDefault="004D705C" w:rsidP="004D705C">
      <w:pPr>
        <w:pStyle w:val="Fechadesubseccin"/>
        <w:rPr>
          <w:b/>
          <w:bCs/>
          <w:i/>
          <w:iCs/>
        </w:rPr>
      </w:pPr>
      <w:r>
        <w:rPr>
          <w:rStyle w:val="nfasisintenso"/>
          <w:b w:val="0"/>
          <w:i w:val="0"/>
        </w:rPr>
        <w:t xml:space="preserve">Viña </w:t>
      </w:r>
      <w:proofErr w:type="spellStart"/>
      <w:r>
        <w:rPr>
          <w:rStyle w:val="nfasisintenso"/>
          <w:b w:val="0"/>
          <w:i w:val="0"/>
        </w:rPr>
        <w:t>Outlet</w:t>
      </w:r>
      <w:proofErr w:type="spellEnd"/>
      <w:r>
        <w:rPr>
          <w:rStyle w:val="nfasisintenso"/>
          <w:b w:val="0"/>
          <w:i w:val="0"/>
        </w:rPr>
        <w:t xml:space="preserve"> Park </w:t>
      </w:r>
      <w:r w:rsidR="00445402">
        <w:rPr>
          <w:b/>
          <w:bCs/>
          <w:i/>
          <w:iCs/>
        </w:rPr>
        <w:t>2013 a la fecha.</w:t>
      </w:r>
    </w:p>
    <w:p w:rsidR="000928A0" w:rsidRDefault="000928A0" w:rsidP="004D705C">
      <w:pPr>
        <w:pStyle w:val="Fechadesubseccin"/>
        <w:rPr>
          <w:b/>
          <w:bCs/>
          <w:i/>
          <w:iCs/>
        </w:rPr>
      </w:pPr>
      <w:r>
        <w:rPr>
          <w:b/>
          <w:bCs/>
          <w:i/>
          <w:iCs/>
        </w:rPr>
        <w:t xml:space="preserve">Proyecto </w:t>
      </w:r>
      <w:proofErr w:type="spellStart"/>
      <w:r w:rsidR="008367A1">
        <w:rPr>
          <w:b/>
          <w:bCs/>
          <w:i/>
          <w:iCs/>
        </w:rPr>
        <w:t>Outlet</w:t>
      </w:r>
      <w:proofErr w:type="spellEnd"/>
      <w:r w:rsidR="008367A1">
        <w:rPr>
          <w:b/>
          <w:bCs/>
          <w:i/>
          <w:iCs/>
        </w:rPr>
        <w:t>, ubicado en Camino Internacional 2440. Intervención de galpones de estructura metálica para la habilitación de locales comerciales.</w:t>
      </w:r>
    </w:p>
    <w:p w:rsidR="008367A1" w:rsidRDefault="008367A1" w:rsidP="004D705C">
      <w:pPr>
        <w:pStyle w:val="Fechadesubseccin"/>
      </w:pPr>
    </w:p>
    <w:p w:rsidR="004D705C" w:rsidRDefault="004D705C" w:rsidP="004D705C">
      <w:pPr>
        <w:pStyle w:val="Fechadesubseccin"/>
        <w:rPr>
          <w:rStyle w:val="nfasis"/>
          <w:i w:val="0"/>
          <w:color w:val="6076B4" w:themeColor="accent1"/>
        </w:rPr>
      </w:pPr>
      <w:r>
        <w:t>Profesional de terreno.</w:t>
      </w:r>
    </w:p>
    <w:p w:rsidR="004D705C" w:rsidRDefault="004D705C" w:rsidP="004D705C">
      <w:r>
        <w:t>Profesional a cargo de</w:t>
      </w:r>
      <w:r w:rsidR="007301E8">
        <w:t xml:space="preserve"> la ejecución de </w:t>
      </w:r>
      <w:r>
        <w:t>estructuras metálicas para el montaje de 60.000 kg en marquesi</w:t>
      </w:r>
      <w:r w:rsidR="008367A1">
        <w:t>nas y frontones perimetrales</w:t>
      </w:r>
      <w:r>
        <w:t>.</w:t>
      </w:r>
    </w:p>
    <w:p w:rsidR="008367A1" w:rsidRDefault="008367A1" w:rsidP="008367A1">
      <w:pPr>
        <w:pStyle w:val="Prrafodelista"/>
        <w:numPr>
          <w:ilvl w:val="0"/>
          <w:numId w:val="9"/>
        </w:numPr>
      </w:pPr>
      <w:r>
        <w:t>Estructura metálica.</w:t>
      </w:r>
    </w:p>
    <w:p w:rsidR="008367A1" w:rsidRDefault="008367A1" w:rsidP="008367A1">
      <w:pPr>
        <w:pStyle w:val="Prrafodelista"/>
        <w:numPr>
          <w:ilvl w:val="0"/>
          <w:numId w:val="9"/>
        </w:numPr>
      </w:pPr>
      <w:r>
        <w:t>Cubiertas y hojalatería.</w:t>
      </w:r>
    </w:p>
    <w:p w:rsidR="008367A1" w:rsidRDefault="008367A1" w:rsidP="008367A1">
      <w:pPr>
        <w:pStyle w:val="Prrafodelista"/>
        <w:numPr>
          <w:ilvl w:val="0"/>
          <w:numId w:val="9"/>
        </w:numPr>
      </w:pPr>
      <w:r>
        <w:t>Iluminación y seguridad.</w:t>
      </w:r>
    </w:p>
    <w:p w:rsidR="008367A1" w:rsidRDefault="008367A1" w:rsidP="008367A1">
      <w:pPr>
        <w:pStyle w:val="Prrafodelista"/>
        <w:numPr>
          <w:ilvl w:val="0"/>
          <w:numId w:val="9"/>
        </w:numPr>
      </w:pPr>
      <w:r>
        <w:t>Carpintería metálica</w:t>
      </w:r>
      <w:r w:rsidR="007301E8">
        <w:t xml:space="preserve"> para exteriores.</w:t>
      </w:r>
    </w:p>
    <w:p w:rsidR="004D705C" w:rsidRDefault="004D705C" w:rsidP="004D705C">
      <w:r>
        <w:t xml:space="preserve">Profesional </w:t>
      </w:r>
      <w:r w:rsidR="008367A1">
        <w:t>a cargo de</w:t>
      </w:r>
      <w:r w:rsidR="007301E8">
        <w:t xml:space="preserve"> la ejecución de</w:t>
      </w:r>
      <w:r w:rsidR="008367A1">
        <w:t xml:space="preserve"> espacios comunes</w:t>
      </w:r>
      <w:r w:rsidR="007301E8">
        <w:t xml:space="preserve"> en instalaciones y terminaciones.</w:t>
      </w:r>
    </w:p>
    <w:p w:rsidR="008367A1" w:rsidRDefault="007301E8" w:rsidP="008367A1">
      <w:pPr>
        <w:pStyle w:val="Prrafodelista"/>
        <w:numPr>
          <w:ilvl w:val="0"/>
          <w:numId w:val="10"/>
        </w:numPr>
      </w:pPr>
      <w:r>
        <w:t>Baños públicos y de personal.</w:t>
      </w:r>
    </w:p>
    <w:p w:rsidR="007301E8" w:rsidRDefault="007301E8" w:rsidP="008367A1">
      <w:pPr>
        <w:pStyle w:val="Prrafodelista"/>
        <w:numPr>
          <w:ilvl w:val="0"/>
          <w:numId w:val="10"/>
        </w:numPr>
      </w:pPr>
      <w:r>
        <w:t>Sala de basura y lavado.</w:t>
      </w:r>
    </w:p>
    <w:p w:rsidR="007301E8" w:rsidRDefault="007301E8" w:rsidP="008367A1">
      <w:pPr>
        <w:pStyle w:val="Prrafodelista"/>
        <w:numPr>
          <w:ilvl w:val="0"/>
          <w:numId w:val="10"/>
        </w:numPr>
      </w:pPr>
      <w:r>
        <w:t xml:space="preserve">Hall de acceso </w:t>
      </w:r>
      <w:r w:rsidR="00F53A68">
        <w:t>zonas de servicios.</w:t>
      </w:r>
    </w:p>
    <w:p w:rsidR="004D705C" w:rsidRDefault="004D705C" w:rsidP="005D40C4"/>
    <w:p w:rsidR="008F29B8" w:rsidRDefault="009C4C6D">
      <w:pPr>
        <w:pStyle w:val="Encabezadodeseccin"/>
      </w:pPr>
      <w:sdt>
        <w:sdtPr>
          <w:id w:val="-51398160"/>
          <w:placeholder>
            <w:docPart w:val="F8177BF56D5F4C21A990B7A839CB46FE"/>
          </w:placeholder>
          <w:temporary/>
          <w:showingPlcHdr/>
        </w:sdtPr>
        <w:sdtEndPr/>
        <w:sdtContent>
          <w:r w:rsidR="00B73DBA">
            <w:rPr>
              <w:lang w:val="es-ES"/>
            </w:rPr>
            <w:t>Aptitudes</w:t>
          </w:r>
        </w:sdtContent>
      </w:sdt>
    </w:p>
    <w:p w:rsidR="008F29B8" w:rsidRDefault="00445402">
      <w:pPr>
        <w:pStyle w:val="Prrafodelista"/>
        <w:numPr>
          <w:ilvl w:val="0"/>
          <w:numId w:val="5"/>
        </w:numPr>
        <w:ind w:left="630" w:hanging="270"/>
      </w:pPr>
      <w:r>
        <w:t>Programas manejados.</w:t>
      </w:r>
    </w:p>
    <w:p w:rsidR="00445402" w:rsidRDefault="00445402" w:rsidP="00445402">
      <w:pPr>
        <w:pStyle w:val="Prrafodelista"/>
        <w:numPr>
          <w:ilvl w:val="1"/>
          <w:numId w:val="5"/>
        </w:numPr>
      </w:pPr>
      <w:proofErr w:type="spellStart"/>
      <w:r>
        <w:t>Autocad</w:t>
      </w:r>
      <w:proofErr w:type="spellEnd"/>
      <w:r>
        <w:t>.</w:t>
      </w:r>
    </w:p>
    <w:p w:rsidR="00445402" w:rsidRDefault="00445402" w:rsidP="00445402">
      <w:pPr>
        <w:pStyle w:val="Prrafodelista"/>
        <w:numPr>
          <w:ilvl w:val="1"/>
          <w:numId w:val="5"/>
        </w:numPr>
      </w:pPr>
      <w:r>
        <w:t>Microsoft Project.</w:t>
      </w:r>
    </w:p>
    <w:p w:rsidR="00445402" w:rsidRDefault="00445402" w:rsidP="00445402">
      <w:pPr>
        <w:pStyle w:val="Prrafodelista"/>
        <w:numPr>
          <w:ilvl w:val="1"/>
          <w:numId w:val="5"/>
        </w:numPr>
      </w:pPr>
      <w:proofErr w:type="spellStart"/>
      <w:r>
        <w:t>Iconstruye</w:t>
      </w:r>
      <w:proofErr w:type="spellEnd"/>
      <w:r>
        <w:t>.</w:t>
      </w:r>
    </w:p>
    <w:p w:rsidR="007301E8" w:rsidRDefault="00445402" w:rsidP="007301E8">
      <w:pPr>
        <w:pStyle w:val="Prrafodelista"/>
        <w:numPr>
          <w:ilvl w:val="1"/>
          <w:numId w:val="5"/>
        </w:numPr>
      </w:pPr>
      <w:r>
        <w:t>Microsoft Office en general.</w:t>
      </w:r>
    </w:p>
    <w:p w:rsidR="007301E8" w:rsidRDefault="007301E8" w:rsidP="007301E8"/>
    <w:p w:rsidR="007301E8" w:rsidRPr="007301E8" w:rsidRDefault="007301E8" w:rsidP="007301E8">
      <w:pPr>
        <w:rPr>
          <w:rFonts w:asciiTheme="majorHAnsi" w:eastAsiaTheme="majorEastAsia" w:hAnsiTheme="majorHAnsi" w:cstheme="majorBidi"/>
          <w:bCs/>
          <w:color w:val="2F5897" w:themeColor="text2"/>
          <w:sz w:val="28"/>
          <w:szCs w:val="28"/>
          <w:lang w:val="es-ES"/>
        </w:rPr>
      </w:pPr>
      <w:r w:rsidRPr="007301E8">
        <w:rPr>
          <w:rFonts w:asciiTheme="majorHAnsi" w:eastAsiaTheme="majorEastAsia" w:hAnsiTheme="majorHAnsi" w:cstheme="majorBidi"/>
          <w:bCs/>
          <w:color w:val="2F5897" w:themeColor="text2"/>
          <w:sz w:val="28"/>
          <w:szCs w:val="28"/>
          <w:lang w:val="es-ES"/>
        </w:rPr>
        <w:t>Disponibilidad inmediata.</w:t>
      </w:r>
    </w:p>
    <w:sectPr w:rsidR="007301E8" w:rsidRPr="007301E8">
      <w:head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C6D" w:rsidRDefault="009C4C6D">
      <w:pPr>
        <w:spacing w:after="0" w:line="240" w:lineRule="auto"/>
      </w:pPr>
      <w:r>
        <w:separator/>
      </w:r>
    </w:p>
  </w:endnote>
  <w:endnote w:type="continuationSeparator" w:id="0">
    <w:p w:rsidR="009C4C6D" w:rsidRDefault="009C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C6D" w:rsidRDefault="009C4C6D">
      <w:pPr>
        <w:spacing w:after="0" w:line="240" w:lineRule="auto"/>
      </w:pPr>
      <w:r>
        <w:separator/>
      </w:r>
    </w:p>
  </w:footnote>
  <w:footnote w:type="continuationSeparator" w:id="0">
    <w:p w:rsidR="009C4C6D" w:rsidRDefault="009C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9B8" w:rsidRDefault="009C4C6D">
    <w:pPr>
      <w:spacing w:after="0"/>
      <w:jc w:val="center"/>
      <w:rPr>
        <w:color w:val="E4E9EF" w:themeColor="background2"/>
      </w:rPr>
    </w:pPr>
    <w:sdt>
      <w:sdtPr>
        <w:rPr>
          <w:color w:val="6076B4" w:themeColor="accent1"/>
        </w:rPr>
        <w:alias w:val="Autor"/>
        <w:id w:val="-370996696"/>
        <w:placeholder>
          <w:docPart w:val="4E14282CE04F4054A61E7372608D2CA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2B554C">
          <w:rPr>
            <w:color w:val="6076B4" w:themeColor="accent1"/>
          </w:rPr>
          <w:t xml:space="preserve">Cristian </w:t>
        </w:r>
        <w:proofErr w:type="spellStart"/>
        <w:r w:rsidR="002B554C">
          <w:rPr>
            <w:color w:val="6076B4" w:themeColor="accent1"/>
          </w:rPr>
          <w:t>Salse</w:t>
        </w:r>
        <w:proofErr w:type="spellEnd"/>
        <w:r w:rsidR="002B554C">
          <w:rPr>
            <w:color w:val="6076B4" w:themeColor="accent1"/>
          </w:rPr>
          <w:t xml:space="preserve"> Reyes</w:t>
        </w:r>
      </w:sdtContent>
    </w:sdt>
  </w:p>
  <w:p w:rsidR="008F29B8" w:rsidRDefault="00B73DBA">
    <w:pPr>
      <w:pStyle w:val="Encabezado"/>
      <w:jc w:val="center"/>
    </w:pP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  <w:r>
      <w:rPr>
        <w:color w:val="6076B4" w:themeColor="accent1"/>
        <w:lang w:val="es-ES"/>
      </w:rPr>
      <w:t xml:space="preserve"> </w:t>
    </w:r>
    <w:r>
      <w:rPr>
        <w:color w:val="6076B4" w:themeColor="accent1"/>
      </w:rPr>
      <w:sym w:font="Symbol" w:char="F0B7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F5D"/>
    <w:multiLevelType w:val="hybridMultilevel"/>
    <w:tmpl w:val="ECE007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80BE8"/>
    <w:multiLevelType w:val="hybridMultilevel"/>
    <w:tmpl w:val="1040D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65FDF"/>
    <w:multiLevelType w:val="hybridMultilevel"/>
    <w:tmpl w:val="7D743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200A0"/>
    <w:multiLevelType w:val="hybridMultilevel"/>
    <w:tmpl w:val="40461E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7270CFE"/>
    <w:multiLevelType w:val="hybridMultilevel"/>
    <w:tmpl w:val="1E5E5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54C"/>
    <w:rsid w:val="000928A0"/>
    <w:rsid w:val="000A2C68"/>
    <w:rsid w:val="002B554C"/>
    <w:rsid w:val="002E629E"/>
    <w:rsid w:val="00445402"/>
    <w:rsid w:val="004D705C"/>
    <w:rsid w:val="005D40C4"/>
    <w:rsid w:val="007301E8"/>
    <w:rsid w:val="008367A1"/>
    <w:rsid w:val="008F29B8"/>
    <w:rsid w:val="009C4C6D"/>
    <w:rsid w:val="00B73DBA"/>
    <w:rsid w:val="00CD127A"/>
    <w:rsid w:val="00E82192"/>
    <w:rsid w:val="00F5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14:ligatures w14:val="standardContextual"/>
      <w14:cntxtAlts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14:ligatures w14:val="standardContextual"/>
      <w14:cntxtAlts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pPr>
      <w:spacing w:before="0"/>
    </w:pPr>
  </w:style>
  <w:style w:type="paragraph" w:customStyle="1" w:styleId="Fechadesubseccin">
    <w:name w:val="Fecha de subsección"/>
    <w:basedOn w:val="Normal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eastAsiaTheme="majorEastAsia" w:cstheme="majorBidi"/>
      <w:bCs/>
      <w:color w:val="404040" w:themeColor="text1" w:themeTint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000000"/>
      <w:sz w:val="23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2F5897" w:themeColor="text2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eastAsiaTheme="majorEastAsia" w:cstheme="majorBidi"/>
      <w:bCs/>
      <w:color w:val="404040" w:themeColor="text1" w:themeTint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Cs/>
      <w:i/>
      <w:color w:val="000000"/>
      <w:sz w:val="23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000000"/>
      <w:sz w:val="23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2F5897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2F5897" w:themeColor="text2"/>
      <w:spacing w:val="5"/>
      <w:kern w:val="28"/>
      <w:sz w:val="60"/>
      <w:szCs w:val="60"/>
      <w14:shadow w14:blurRad="50800" w14:dist="38100" w14:dir="2700000" w14:sx="100000" w14:sy="100000" w14:kx="0" w14:ky="0" w14:algn="tl">
        <w14:srgbClr w14:val="000000">
          <w14:alpha w14:val="75000"/>
        </w14:srgbClr>
      </w14:shadow>
      <w14:ligatures w14:val="standardContextual"/>
      <w14:cntxtAlts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  <w:color w:val="000000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00000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hAnsiTheme="majorHAnsi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6076B4" w:themeColor="accent1"/>
        <w:left w:val="single" w:sz="36" w:space="8" w:color="6076B4" w:themeColor="accent1"/>
        <w:bottom w:val="single" w:sz="36" w:space="8" w:color="6076B4" w:themeColor="accent1"/>
        <w:right w:val="single" w:sz="36" w:space="8" w:color="6076B4" w:themeColor="accent1"/>
      </w:pBdr>
      <w:shd w:val="clear" w:color="auto" w:fill="6076B4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14:ligatures w14:val="standardContextual"/>
      <w14:cntxtAlts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6076B4" w:themeFill="accent1"/>
      <w14:ligatures w14:val="standardContextual"/>
      <w14:cntxtAlts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000000"/>
    </w:rPr>
  </w:style>
  <w:style w:type="character" w:styleId="nfasisintenso">
    <w:name w:val="Intense Emphasis"/>
    <w:aliases w:val="Subsection Intense Emphasis"/>
    <w:basedOn w:val="Fuentedeprrafopredeter"/>
    <w:uiPriority w:val="21"/>
    <w:qFormat/>
    <w:rPr>
      <w:b/>
      <w:bCs/>
      <w:i/>
      <w:iCs/>
      <w:caps w:val="0"/>
      <w:smallCaps w:val="0"/>
      <w:color w:val="6076B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caps w:val="0"/>
      <w:smallCaps w:val="0"/>
      <w:color w:val="000000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pPr>
      <w:spacing w:before="300"/>
    </w:p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pPr>
      <w:spacing w:before="0"/>
    </w:pPr>
  </w:style>
  <w:style w:type="paragraph" w:customStyle="1" w:styleId="Fechadesubseccin">
    <w:name w:val="Fecha de subsección"/>
    <w:basedOn w:val="Normal"/>
    <w:pPr>
      <w:spacing w:after="0"/>
    </w:pPr>
    <w:rPr>
      <w:color w:val="6076B4" w:themeColor="accent1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Executive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2064A049AF4469AE602FB49D5CB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A1961-49AA-4DDF-A934-64FBA07589FB}"/>
      </w:docPartPr>
      <w:docPartBody>
        <w:p w:rsidR="00FF15B6" w:rsidRDefault="004F23D9">
          <w:pPr>
            <w:pStyle w:val="9F2064A049AF4469AE602FB49D5CB776"/>
          </w:pPr>
          <w:r>
            <w:rPr>
              <w:rStyle w:val="Textodelmarcadordeposicin"/>
              <w:lang w:val="es-ES"/>
            </w:rPr>
            <w:t>Elija un bloque de creación.</w:t>
          </w:r>
        </w:p>
      </w:docPartBody>
    </w:docPart>
    <w:docPart>
      <w:docPartPr>
        <w:name w:val="DB3C18034CFF41E3ADFD4B90B895E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44FF5-2689-4827-8705-E0A72874104E}"/>
      </w:docPartPr>
      <w:docPartBody>
        <w:p w:rsidR="00FF15B6" w:rsidRDefault="004F23D9">
          <w:pPr>
            <w:pStyle w:val="DB3C18034CFF41E3ADFD4B90B895EA69"/>
          </w:pPr>
          <w:r>
            <w:rPr>
              <w:lang w:val="es-ES"/>
            </w:rPr>
            <w:t>[Escriba su nombre]</w:t>
          </w:r>
        </w:p>
      </w:docPartBody>
    </w:docPart>
    <w:docPart>
      <w:docPartPr>
        <w:name w:val="F653C63FD523459CB7BA97792718F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A962-EF26-4238-9929-5F3B1D996751}"/>
      </w:docPartPr>
      <w:docPartBody>
        <w:p w:rsidR="00FF15B6" w:rsidRDefault="004F23D9">
          <w:pPr>
            <w:pStyle w:val="F653C63FD523459CB7BA97792718F2F8"/>
          </w:pPr>
          <w:r>
            <w:rPr>
              <w:color w:val="1F497D" w:themeColor="text2"/>
              <w:lang w:val="es-ES"/>
            </w:rPr>
            <w:t>[Escriba su correo electrónico]</w:t>
          </w:r>
        </w:p>
      </w:docPartBody>
    </w:docPart>
    <w:docPart>
      <w:docPartPr>
        <w:name w:val="ADBC4F99FA7A4F188AA0F4D29542A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3F21-FBBC-4E21-AB30-2F74A7EA7F0B}"/>
      </w:docPartPr>
      <w:docPartBody>
        <w:p w:rsidR="00FF15B6" w:rsidRDefault="004F23D9">
          <w:pPr>
            <w:pStyle w:val="ADBC4F99FA7A4F188AA0F4D29542AFFB"/>
          </w:pPr>
          <w:r>
            <w:rPr>
              <w:color w:val="1F497D" w:themeColor="text2"/>
              <w:lang w:val="es-ES"/>
            </w:rPr>
            <w:t>[Escriba su dirección]</w:t>
          </w:r>
        </w:p>
      </w:docPartBody>
    </w:docPart>
    <w:docPart>
      <w:docPartPr>
        <w:name w:val="4B933E3950004984B887B40B138E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D94AB-CEA3-4C89-A110-B90BBC49D0FF}"/>
      </w:docPartPr>
      <w:docPartBody>
        <w:p w:rsidR="00FF15B6" w:rsidRDefault="004F23D9">
          <w:pPr>
            <w:pStyle w:val="4B933E3950004984B887B40B138EF138"/>
          </w:pPr>
          <w:r>
            <w:rPr>
              <w:color w:val="1F497D" w:themeColor="text2"/>
              <w:lang w:val="es-ES"/>
            </w:rPr>
            <w:t>[Escriba su número de teléfono]</w:t>
          </w:r>
        </w:p>
      </w:docPartBody>
    </w:docPart>
    <w:docPart>
      <w:docPartPr>
        <w:name w:val="F8177BF56D5F4C21A990B7A839CB4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8BF9-A90A-4CDA-A14B-FCB4CFD29C2F}"/>
      </w:docPartPr>
      <w:docPartBody>
        <w:p w:rsidR="00FF15B6" w:rsidRDefault="004F23D9">
          <w:pPr>
            <w:pStyle w:val="F8177BF56D5F4C21A990B7A839CB46FE"/>
          </w:pPr>
          <w:r>
            <w:rPr>
              <w:lang w:val="es-ES"/>
            </w:rPr>
            <w:t>Aptitudes</w:t>
          </w:r>
        </w:p>
      </w:docPartBody>
    </w:docPart>
    <w:docPart>
      <w:docPartPr>
        <w:name w:val="4E14282CE04F4054A61E7372608D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C727A-5C8C-476F-A37E-48980957299B}"/>
      </w:docPartPr>
      <w:docPartBody>
        <w:p w:rsidR="00FF15B6" w:rsidRDefault="004F23D9">
          <w:pPr>
            <w:pStyle w:val="4E14282CE04F4054A61E7372608D2CA5"/>
          </w:pPr>
          <w:r>
            <w:rPr>
              <w:lang w:val="es-ES"/>
            </w:rPr>
            <w:t>[Escriba la lista de aptitudes]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F4"/>
    <w:rsid w:val="00127554"/>
    <w:rsid w:val="004F23D9"/>
    <w:rsid w:val="00877BF4"/>
    <w:rsid w:val="00F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9F2064A049AF4469AE602FB49D5CB776">
    <w:name w:val="9F2064A049AF4469AE602FB49D5CB776"/>
  </w:style>
  <w:style w:type="paragraph" w:customStyle="1" w:styleId="DB3C18034CFF41E3ADFD4B90B895EA69">
    <w:name w:val="DB3C18034CFF41E3ADFD4B90B895EA69"/>
  </w:style>
  <w:style w:type="paragraph" w:customStyle="1" w:styleId="F653C63FD523459CB7BA97792718F2F8">
    <w:name w:val="F653C63FD523459CB7BA97792718F2F8"/>
  </w:style>
  <w:style w:type="paragraph" w:customStyle="1" w:styleId="ADBC4F99FA7A4F188AA0F4D29542AFFB">
    <w:name w:val="ADBC4F99FA7A4F188AA0F4D29542AFFB"/>
  </w:style>
  <w:style w:type="paragraph" w:customStyle="1" w:styleId="4B933E3950004984B887B40B138EF138">
    <w:name w:val="4B933E3950004984B887B40B138EF138"/>
  </w:style>
  <w:style w:type="paragraph" w:customStyle="1" w:styleId="B355F792EECD4D67974A2AAD8FA16B11">
    <w:name w:val="B355F792EECD4D67974A2AAD8FA16B11"/>
  </w:style>
  <w:style w:type="paragraph" w:customStyle="1" w:styleId="C079DB9254E445619122FE460258B786">
    <w:name w:val="C079DB9254E445619122FE460258B786"/>
  </w:style>
  <w:style w:type="paragraph" w:customStyle="1" w:styleId="DB0EA2AA9D4A4842B0839101EB44FD27">
    <w:name w:val="DB0EA2AA9D4A4842B0839101EB44FD27"/>
  </w:style>
  <w:style w:type="paragraph" w:customStyle="1" w:styleId="EE7CD48240B8432284688ADF091E6E91">
    <w:name w:val="EE7CD48240B8432284688ADF091E6E91"/>
  </w:style>
  <w:style w:type="paragraph" w:customStyle="1" w:styleId="06114A7CEC09466CBACFFC15AF976E93">
    <w:name w:val="06114A7CEC09466CBACFFC15AF976E93"/>
  </w:style>
  <w:style w:type="paragraph" w:customStyle="1" w:styleId="3D4C327D2F2148E3908CF8FFE025DFF3">
    <w:name w:val="3D4C327D2F2148E3908CF8FFE025DFF3"/>
  </w:style>
  <w:style w:type="paragraph" w:customStyle="1" w:styleId="1EC0B3BF813547EBA303E4CDB169BA43">
    <w:name w:val="1EC0B3BF813547EBA303E4CDB169BA43"/>
  </w:style>
  <w:style w:type="paragraph" w:customStyle="1" w:styleId="98790B271EA24688A3628B62CC82774E">
    <w:name w:val="98790B271EA24688A3628B62CC82774E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6AE8AACDA987474EBAAE66BB0D234658">
    <w:name w:val="6AE8AACDA987474EBAAE66BB0D234658"/>
  </w:style>
  <w:style w:type="paragraph" w:customStyle="1" w:styleId="D4A71DC6BA3F4BF09C399995FF92FCB3">
    <w:name w:val="D4A71DC6BA3F4BF09C399995FF92FCB3"/>
  </w:style>
  <w:style w:type="paragraph" w:customStyle="1" w:styleId="C9F4CC64F62146299BA703ED30726CA5">
    <w:name w:val="C9F4CC64F62146299BA703ED30726CA5"/>
  </w:style>
  <w:style w:type="paragraph" w:customStyle="1" w:styleId="39447945CA984C719B80B06472EB3BCD">
    <w:name w:val="39447945CA984C719B80B06472EB3BCD"/>
  </w:style>
  <w:style w:type="paragraph" w:customStyle="1" w:styleId="F8177BF56D5F4C21A990B7A839CB46FE">
    <w:name w:val="F8177BF56D5F4C21A990B7A839CB46FE"/>
  </w:style>
  <w:style w:type="paragraph" w:customStyle="1" w:styleId="4E14282CE04F4054A61E7372608D2CA5">
    <w:name w:val="4E14282CE04F4054A61E7372608D2CA5"/>
  </w:style>
  <w:style w:type="paragraph" w:customStyle="1" w:styleId="3B9844F0F6284CB29A0098F4899F3A67">
    <w:name w:val="3B9844F0F6284CB29A0098F4899F3A67"/>
    <w:rsid w:val="00877B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9F2064A049AF4469AE602FB49D5CB776">
    <w:name w:val="9F2064A049AF4469AE602FB49D5CB776"/>
  </w:style>
  <w:style w:type="paragraph" w:customStyle="1" w:styleId="DB3C18034CFF41E3ADFD4B90B895EA69">
    <w:name w:val="DB3C18034CFF41E3ADFD4B90B895EA69"/>
  </w:style>
  <w:style w:type="paragraph" w:customStyle="1" w:styleId="F653C63FD523459CB7BA97792718F2F8">
    <w:name w:val="F653C63FD523459CB7BA97792718F2F8"/>
  </w:style>
  <w:style w:type="paragraph" w:customStyle="1" w:styleId="ADBC4F99FA7A4F188AA0F4D29542AFFB">
    <w:name w:val="ADBC4F99FA7A4F188AA0F4D29542AFFB"/>
  </w:style>
  <w:style w:type="paragraph" w:customStyle="1" w:styleId="4B933E3950004984B887B40B138EF138">
    <w:name w:val="4B933E3950004984B887B40B138EF138"/>
  </w:style>
  <w:style w:type="paragraph" w:customStyle="1" w:styleId="B355F792EECD4D67974A2AAD8FA16B11">
    <w:name w:val="B355F792EECD4D67974A2AAD8FA16B11"/>
  </w:style>
  <w:style w:type="paragraph" w:customStyle="1" w:styleId="C079DB9254E445619122FE460258B786">
    <w:name w:val="C079DB9254E445619122FE460258B786"/>
  </w:style>
  <w:style w:type="paragraph" w:customStyle="1" w:styleId="DB0EA2AA9D4A4842B0839101EB44FD27">
    <w:name w:val="DB0EA2AA9D4A4842B0839101EB44FD27"/>
  </w:style>
  <w:style w:type="paragraph" w:customStyle="1" w:styleId="EE7CD48240B8432284688ADF091E6E91">
    <w:name w:val="EE7CD48240B8432284688ADF091E6E91"/>
  </w:style>
  <w:style w:type="paragraph" w:customStyle="1" w:styleId="06114A7CEC09466CBACFFC15AF976E93">
    <w:name w:val="06114A7CEC09466CBACFFC15AF976E93"/>
  </w:style>
  <w:style w:type="paragraph" w:customStyle="1" w:styleId="3D4C327D2F2148E3908CF8FFE025DFF3">
    <w:name w:val="3D4C327D2F2148E3908CF8FFE025DFF3"/>
  </w:style>
  <w:style w:type="paragraph" w:customStyle="1" w:styleId="1EC0B3BF813547EBA303E4CDB169BA43">
    <w:name w:val="1EC0B3BF813547EBA303E4CDB169BA43"/>
  </w:style>
  <w:style w:type="paragraph" w:customStyle="1" w:styleId="98790B271EA24688A3628B62CC82774E">
    <w:name w:val="98790B271EA24688A3628B62CC82774E"/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aps w:val="0"/>
      <w:smallCaps w:val="0"/>
      <w:color w:val="4F81BD" w:themeColor="accent1"/>
    </w:rPr>
  </w:style>
  <w:style w:type="paragraph" w:customStyle="1" w:styleId="6AE8AACDA987474EBAAE66BB0D234658">
    <w:name w:val="6AE8AACDA987474EBAAE66BB0D234658"/>
  </w:style>
  <w:style w:type="paragraph" w:customStyle="1" w:styleId="D4A71DC6BA3F4BF09C399995FF92FCB3">
    <w:name w:val="D4A71DC6BA3F4BF09C399995FF92FCB3"/>
  </w:style>
  <w:style w:type="paragraph" w:customStyle="1" w:styleId="C9F4CC64F62146299BA703ED30726CA5">
    <w:name w:val="C9F4CC64F62146299BA703ED30726CA5"/>
  </w:style>
  <w:style w:type="paragraph" w:customStyle="1" w:styleId="39447945CA984C719B80B06472EB3BCD">
    <w:name w:val="39447945CA984C719B80B06472EB3BCD"/>
  </w:style>
  <w:style w:type="paragraph" w:customStyle="1" w:styleId="F8177BF56D5F4C21A990B7A839CB46FE">
    <w:name w:val="F8177BF56D5F4C21A990B7A839CB46FE"/>
  </w:style>
  <w:style w:type="paragraph" w:customStyle="1" w:styleId="4E14282CE04F4054A61E7372608D2CA5">
    <w:name w:val="4E14282CE04F4054A61E7372608D2CA5"/>
  </w:style>
  <w:style w:type="paragraph" w:customStyle="1" w:styleId="3B9844F0F6284CB29A0098F4899F3A67">
    <w:name w:val="3B9844F0F6284CB29A0098F4899F3A67"/>
    <w:rsid w:val="00877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Litorina 270, Reñaca - Viña del Mar</CompanyAddress>
  <CompanyPhone>09-66983120</CompanyPhone>
  <CompanyFax/>
  <CompanyEmail>Cristian.salse.r@gmail.com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2925D3ED-BD8D-4F63-B0C1-44BCBAC6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ExecutiveResume</Template>
  <TotalTime>0</TotalTime>
  <Pages>3</Pages>
  <Words>488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Salse Reyes</dc:creator>
  <cp:lastModifiedBy>cristian</cp:lastModifiedBy>
  <cp:revision>2</cp:revision>
  <dcterms:created xsi:type="dcterms:W3CDTF">2013-12-12T17:50:00Z</dcterms:created>
  <dcterms:modified xsi:type="dcterms:W3CDTF">2013-12-12T17:50:00Z</dcterms:modified>
</cp:coreProperties>
</file>